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178A" w14:textId="39814433" w:rsidR="00382621" w:rsidRDefault="00B73831">
      <w:r>
        <w:t>BAAQMD (Air District) and the Employees Association (EA)</w:t>
      </w:r>
    </w:p>
    <w:p w14:paraId="2F222A47" w14:textId="14D9585E" w:rsidR="00B73831" w:rsidRDefault="00B73831">
      <w:r>
        <w:t xml:space="preserve">Tentative Agreement </w:t>
      </w:r>
    </w:p>
    <w:p w14:paraId="711FD64D" w14:textId="77777777" w:rsidR="00B12B3A" w:rsidRDefault="00B12B3A"/>
    <w:p w14:paraId="6AE29C56" w14:textId="604C28D3" w:rsidR="00401449" w:rsidRDefault="00B12B3A">
      <w:r>
        <w:t>Sec 11.06 Insurance After Retirement</w:t>
      </w:r>
    </w:p>
    <w:p w14:paraId="64C722A8" w14:textId="46897879" w:rsidR="003D4820" w:rsidRDefault="003D4820"/>
    <w:p w14:paraId="763B8A85" w14:textId="4972338E" w:rsidR="003D4820" w:rsidRPr="00BE56A7" w:rsidRDefault="003D4820" w:rsidP="003D4820">
      <w:r w:rsidRPr="00083563">
        <w:rPr>
          <w:bCs/>
        </w:rPr>
        <w:t>T</w:t>
      </w:r>
      <w:r w:rsidRPr="00083563">
        <w:t>he</w:t>
      </w:r>
      <w:r w:rsidRPr="003D4820">
        <w:t xml:space="preserve"> District shall comply with the provisions of the California Public Employees’ Medical and Hospital Care Act.  Vision care, dental insurance and life insurance coverage after retirement will be governed by the vision, dental and life insurance plans in effect for employees covered by this agreement, and in compliance with the provisions of the Medicare program.</w:t>
      </w:r>
    </w:p>
    <w:p w14:paraId="22DF93F3" w14:textId="77777777" w:rsidR="003D4820" w:rsidRDefault="003D4820"/>
    <w:p w14:paraId="21C81BA5" w14:textId="77777777" w:rsidR="00B12B3A" w:rsidRDefault="00B12B3A"/>
    <w:p w14:paraId="4C960E44" w14:textId="77777777" w:rsidR="00B73831" w:rsidRDefault="00B73831"/>
    <w:p w14:paraId="6DD99D98" w14:textId="507FCE79" w:rsidR="00B73831" w:rsidRDefault="00B73831"/>
    <w:p w14:paraId="5220D458" w14:textId="507F0C62" w:rsidR="00B73831" w:rsidRDefault="00B73831"/>
    <w:p w14:paraId="350AF254" w14:textId="7FFF5B7A" w:rsidR="00B73831" w:rsidRDefault="00B73831"/>
    <w:p w14:paraId="026544CB" w14:textId="020CE1C3" w:rsidR="00B73831" w:rsidRDefault="00B73831"/>
    <w:p w14:paraId="433DAA4B" w14:textId="2FBACF6A" w:rsidR="00B73831" w:rsidRDefault="00B73831"/>
    <w:p w14:paraId="2CB3F558" w14:textId="0ED7F0A9" w:rsidR="00B73831" w:rsidRDefault="00B73831"/>
    <w:p w14:paraId="0D384602" w14:textId="42E2808F" w:rsidR="00B73831" w:rsidRDefault="00B73831"/>
    <w:p w14:paraId="066AD2E2" w14:textId="4B28CEEA" w:rsidR="00B73831" w:rsidRDefault="00B73831"/>
    <w:p w14:paraId="25238AD4" w14:textId="77777777" w:rsidR="00577782" w:rsidRPr="00401449" w:rsidRDefault="00577782" w:rsidP="00577782">
      <w:pPr>
        <w:autoSpaceDE w:val="0"/>
        <w:autoSpaceDN w:val="0"/>
        <w:adjustRightInd w:val="0"/>
      </w:pPr>
      <w:r w:rsidRPr="00401449">
        <w:t>By signing below, the parties agree to recommend approval of this tentative agreement.</w:t>
      </w:r>
    </w:p>
    <w:p w14:paraId="7796C44A" w14:textId="6DF5508D" w:rsidR="00B73831" w:rsidRDefault="00B73831"/>
    <w:p w14:paraId="77203338" w14:textId="15053A3A" w:rsidR="00B73831" w:rsidRDefault="00B73831">
      <w:r>
        <w:t>For the Air District/Date</w:t>
      </w:r>
    </w:p>
    <w:p w14:paraId="2B269B7B" w14:textId="03277A28" w:rsidR="00B73831" w:rsidRDefault="00B73831"/>
    <w:p w14:paraId="1C85F40D" w14:textId="59F04DF2" w:rsidR="00B73831" w:rsidRDefault="00B73831"/>
    <w:p w14:paraId="72EB28BC" w14:textId="3274469A" w:rsidR="00B73831" w:rsidRDefault="00B73831">
      <w:r>
        <w:t>For the Employee Association/Date</w:t>
      </w:r>
    </w:p>
    <w:sectPr w:rsidR="00B7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831"/>
    <w:rsid w:val="00083563"/>
    <w:rsid w:val="003656D8"/>
    <w:rsid w:val="00382621"/>
    <w:rsid w:val="003D4820"/>
    <w:rsid w:val="00401449"/>
    <w:rsid w:val="00577782"/>
    <w:rsid w:val="00623296"/>
    <w:rsid w:val="00625EE6"/>
    <w:rsid w:val="00B12B3A"/>
    <w:rsid w:val="00B7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B136"/>
  <w15:docId w15:val="{D6264ECD-0490-2240-B286-A9E6C131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Rothman</dc:creator>
  <cp:lastModifiedBy>Kennieth McKellar</cp:lastModifiedBy>
  <cp:revision>2</cp:revision>
  <dcterms:created xsi:type="dcterms:W3CDTF">2021-05-28T02:27:00Z</dcterms:created>
  <dcterms:modified xsi:type="dcterms:W3CDTF">2021-05-28T02:27:00Z</dcterms:modified>
</cp:coreProperties>
</file>